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547"/>
        <w:gridCol w:w="2790"/>
        <w:gridCol w:w="2520"/>
        <w:gridCol w:w="1115"/>
        <w:gridCol w:w="1115"/>
        <w:gridCol w:w="1115"/>
        <w:gridCol w:w="1115"/>
      </w:tblGrid>
      <w:tr w:rsidR="00A31E92" w:rsidTr="001A194B">
        <w:trPr>
          <w:trHeight w:val="440"/>
          <w:jc w:val="center"/>
        </w:trPr>
        <w:tc>
          <w:tcPr>
            <w:tcW w:w="14360" w:type="dxa"/>
            <w:gridSpan w:val="8"/>
            <w:shd w:val="clear" w:color="auto" w:fill="DADADA"/>
            <w:vAlign w:val="center"/>
          </w:tcPr>
          <w:p w:rsidR="00A31E92" w:rsidRPr="001A194B" w:rsidRDefault="00A31E92" w:rsidP="00A31E92">
            <w:pPr>
              <w:jc w:val="center"/>
              <w:rPr>
                <w:rFonts w:cstheme="minorHAnsi"/>
                <w:b/>
                <w:sz w:val="32"/>
                <w:szCs w:val="20"/>
              </w:rPr>
            </w:pPr>
            <w:r w:rsidRPr="001A194B">
              <w:rPr>
                <w:rFonts w:cstheme="minorHAnsi"/>
                <w:b/>
                <w:sz w:val="32"/>
                <w:szCs w:val="20"/>
              </w:rPr>
              <w:t>Plan Rubric</w:t>
            </w:r>
          </w:p>
        </w:tc>
      </w:tr>
      <w:tr w:rsidR="00A31E92" w:rsidTr="001A194B">
        <w:trPr>
          <w:trHeight w:val="332"/>
          <w:jc w:val="center"/>
        </w:trPr>
        <w:tc>
          <w:tcPr>
            <w:tcW w:w="2043" w:type="dxa"/>
            <w:shd w:val="clear" w:color="auto" w:fill="DADAD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2547" w:type="dxa"/>
            <w:shd w:val="clear" w:color="auto" w:fill="DADAD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Exemplary (3)</w:t>
            </w:r>
          </w:p>
        </w:tc>
        <w:tc>
          <w:tcPr>
            <w:tcW w:w="2790" w:type="dxa"/>
            <w:shd w:val="clear" w:color="auto" w:fill="DADAD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Acceptable (2)</w:t>
            </w:r>
          </w:p>
        </w:tc>
        <w:tc>
          <w:tcPr>
            <w:tcW w:w="2520" w:type="dxa"/>
            <w:shd w:val="clear" w:color="auto" w:fill="DADAD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Developing (1)</w:t>
            </w:r>
          </w:p>
        </w:tc>
        <w:tc>
          <w:tcPr>
            <w:tcW w:w="4460" w:type="dxa"/>
            <w:gridSpan w:val="4"/>
            <w:shd w:val="clear" w:color="auto" w:fill="DADAD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Feedback</w:t>
            </w:r>
          </w:p>
        </w:tc>
      </w:tr>
      <w:tr w:rsidR="00A31E92" w:rsidTr="001A194B">
        <w:trPr>
          <w:trHeight w:val="1673"/>
          <w:jc w:val="center"/>
        </w:trPr>
        <w:tc>
          <w:tcPr>
            <w:tcW w:w="2043" w:type="dx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Mission Statement</w:t>
            </w:r>
          </w:p>
        </w:tc>
        <w:tc>
          <w:tcPr>
            <w:tcW w:w="2547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is clear, concise, and specific to the program.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directly aligns with university’s mission</w:t>
            </w:r>
          </w:p>
        </w:tc>
        <w:tc>
          <w:tcPr>
            <w:tcW w:w="279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is stated with some clarity and specificity; it may contain minimal extraneous information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closely aligns with university’s mission.</w:t>
            </w:r>
          </w:p>
        </w:tc>
        <w:tc>
          <w:tcPr>
            <w:tcW w:w="252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is vague but can still be understood; it may contain excessive extraneous information.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partially aligns with university’s mission.</w:t>
            </w:r>
          </w:p>
        </w:tc>
        <w:tc>
          <w:tcPr>
            <w:tcW w:w="4460" w:type="dxa"/>
            <w:gridSpan w:val="4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E92" w:rsidTr="00A31E92">
        <w:trPr>
          <w:trHeight w:val="313"/>
          <w:jc w:val="center"/>
        </w:trPr>
        <w:tc>
          <w:tcPr>
            <w:tcW w:w="2043" w:type="dxa"/>
            <w:vMerge w:val="restart"/>
          </w:tcPr>
          <w:p w:rsidR="00A31E92" w:rsidRPr="001A194B" w:rsidRDefault="00A31E92" w:rsidP="00A31E9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Functional</w:t>
            </w:r>
            <w:r w:rsidRPr="001A19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b/>
                <w:sz w:val="20"/>
                <w:szCs w:val="20"/>
              </w:rPr>
              <w:t>Statement</w:t>
            </w:r>
            <w:r w:rsidRPr="001A194B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b/>
                <w:sz w:val="20"/>
                <w:szCs w:val="20"/>
              </w:rPr>
              <w:t>of</w:t>
            </w:r>
            <w:r w:rsidRPr="001A19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b/>
                <w:sz w:val="20"/>
                <w:szCs w:val="20"/>
              </w:rPr>
              <w:t>Learning</w:t>
            </w:r>
            <w:r w:rsidRPr="001A19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2547" w:type="dxa"/>
            <w:vMerge w:val="restart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Reasonable number of outcomes identified - enough outcomes to adequately encompass the mission while still being manageable to evaluate and assess.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Describe the level of mastery expected, appropriate to degree type (BS/BA, MS, PhD) if applicable.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1A194B">
              <w:rPr>
                <w:rFonts w:cstheme="minorHAnsi"/>
                <w:sz w:val="20"/>
                <w:szCs w:val="20"/>
              </w:rPr>
              <w:t>• Associations (to goals, standards, institutional priorities, etc.) are identified, where appropriate.</w:t>
            </w:r>
          </w:p>
        </w:tc>
        <w:tc>
          <w:tcPr>
            <w:tcW w:w="2790" w:type="dxa"/>
            <w:vMerge w:val="restart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Observable and measurable.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Encompass the mission of the program and/or the central principles of the discipline.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Aligned with program, college, and university mission.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Appropriate, but language may be vague or need revision.</w:t>
            </w:r>
          </w:p>
        </w:tc>
        <w:tc>
          <w:tcPr>
            <w:tcW w:w="2520" w:type="dxa"/>
            <w:vMerge w:val="restart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Describes a process or a goal, rather than an outcome (i.e., language focuses on what the program does, rather than what the student learns).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Unclear how an evaluator could determine whether the outcome has been met.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Vague/too broad; resulting measurement will provide incomplete data required for action.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LO1</w:t>
            </w:r>
          </w:p>
        </w:tc>
        <w:tc>
          <w:tcPr>
            <w:tcW w:w="1115" w:type="dxa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LO2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LO3*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LO4*</w:t>
            </w:r>
          </w:p>
        </w:tc>
      </w:tr>
      <w:tr w:rsidR="00A31E92" w:rsidTr="00A31E92">
        <w:trPr>
          <w:trHeight w:val="2280"/>
          <w:jc w:val="center"/>
        </w:trPr>
        <w:tc>
          <w:tcPr>
            <w:tcW w:w="2043" w:type="dxa"/>
            <w:vMerge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E92" w:rsidTr="001A194B">
        <w:trPr>
          <w:trHeight w:val="620"/>
          <w:jc w:val="center"/>
        </w:trPr>
        <w:tc>
          <w:tcPr>
            <w:tcW w:w="2043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Measures &amp; Evaluation Tools</w:t>
            </w:r>
          </w:p>
        </w:tc>
        <w:tc>
          <w:tcPr>
            <w:tcW w:w="2547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One direct measure is described with sufficient detail; additional assessment methods are used (direct measures preferred)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•Evaluation tools are identified and provided.</w:t>
            </w:r>
            <w:r w:rsidR="001A194B">
              <w:rPr>
                <w:rFonts w:cstheme="minorHAnsi"/>
                <w:sz w:val="20"/>
                <w:szCs w:val="20"/>
              </w:rPr>
              <w:t xml:space="preserve"> E</w:t>
            </w:r>
            <w:r w:rsidRPr="001A194B">
              <w:rPr>
                <w:rFonts w:cstheme="minorHAnsi"/>
                <w:sz w:val="20"/>
                <w:szCs w:val="20"/>
              </w:rPr>
              <w:t>mphasis on direct.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Purposeful - clear how results could be used for program improvement.</w:t>
            </w:r>
          </w:p>
        </w:tc>
        <w:tc>
          <w:tcPr>
            <w:tcW w:w="279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One direct measure is described with sufficient details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Measure closely aligns with SLO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The Evaluation Tool identified includes an explanation of how it assesses the desired knowledge, skill, or ability.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Copies of the Measures and Evaluation Tools are provided.</w:t>
            </w:r>
          </w:p>
        </w:tc>
        <w:tc>
          <w:tcPr>
            <w:tcW w:w="252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Measure (if listed) doesn’t clearly align with stated SLO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Only Indirect measures are used.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Does not include a description of the evaluation tool used</w:t>
            </w:r>
          </w:p>
          <w:p w:rsid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Course grades are used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Copies of the Measures and Evaluation Tools are not provided.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E92" w:rsidTr="00A31E92">
        <w:trPr>
          <w:trHeight w:val="70"/>
          <w:jc w:val="center"/>
        </w:trPr>
        <w:tc>
          <w:tcPr>
            <w:tcW w:w="2043" w:type="dx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Methodology</w:t>
            </w:r>
          </w:p>
        </w:tc>
        <w:tc>
          <w:tcPr>
            <w:tcW w:w="2547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Data collection methods align with every Measure and Evaluation identified.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lastRenderedPageBreak/>
              <w:t xml:space="preserve">• Course(s), person(s) responsible, and data collection methods are described in sufficient detail, and reflect a sound </w:t>
            </w:r>
            <w:proofErr w:type="gramStart"/>
            <w:r w:rsidRPr="001A194B">
              <w:rPr>
                <w:rFonts w:cstheme="minorHAnsi"/>
                <w:sz w:val="20"/>
                <w:szCs w:val="20"/>
              </w:rPr>
              <w:t>sampling  methodology</w:t>
            </w:r>
            <w:proofErr w:type="gramEnd"/>
            <w:r w:rsidRPr="001A194B">
              <w:rPr>
                <w:rFonts w:cstheme="minorHAnsi"/>
                <w:sz w:val="20"/>
                <w:szCs w:val="20"/>
              </w:rPr>
              <w:t>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purposeful and defined strategy for disseminating Findings and developing an Action plan within the program’s department is identified.</w:t>
            </w:r>
          </w:p>
        </w:tc>
        <w:tc>
          <w:tcPr>
            <w:tcW w:w="279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lastRenderedPageBreak/>
              <w:t>• Data collection and methods align with the Measures identified.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lastRenderedPageBreak/>
              <w:t>• Course(s), person(s) responsible, and data collection methods are described in sufficient detail with sampling methodology described.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strategy for disseminating Findings and developing an Action Plan is identified, but implementation may need further planning.</w:t>
            </w:r>
          </w:p>
        </w:tc>
        <w:tc>
          <w:tcPr>
            <w:tcW w:w="252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lastRenderedPageBreak/>
              <w:t xml:space="preserve">• Data collection and methods do not align with the Measures. It includes questionable methodology. • </w:t>
            </w:r>
            <w:r w:rsidRPr="001A194B">
              <w:rPr>
                <w:rFonts w:cstheme="minorHAnsi"/>
                <w:sz w:val="20"/>
                <w:szCs w:val="20"/>
              </w:rPr>
              <w:lastRenderedPageBreak/>
              <w:t>Course(s), person(s) responsible, and/or data collection methods are described vaguely, no sampling methodology described.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No strategy for disseminating Findings or developing an Action Plan is identified.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E92" w:rsidTr="001A194B">
        <w:trPr>
          <w:trHeight w:val="530"/>
          <w:jc w:val="center"/>
        </w:trPr>
        <w:tc>
          <w:tcPr>
            <w:tcW w:w="2043" w:type="dxa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Targets/ Benchmarks</w:t>
            </w:r>
          </w:p>
        </w:tc>
        <w:tc>
          <w:tcPr>
            <w:tcW w:w="2547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proportion or percentage of students is identified and an explanation is given for that specific proportion.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An expected Level of Proficiency is identified and an explanation is given for the level of choice.</w:t>
            </w:r>
          </w:p>
        </w:tc>
        <w:tc>
          <w:tcPr>
            <w:tcW w:w="279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specific proportion or percentage of students is identified.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An expected Level of Proficiency is identified.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specific proportion or percentage of students is not identified.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An expected Level of Proficiency is not identified.</w:t>
            </w:r>
          </w:p>
          <w:p w:rsidR="00A31E92" w:rsidRPr="001A194B" w:rsidRDefault="00A31E92" w:rsidP="001A194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E92" w:rsidTr="00A31E92">
        <w:trPr>
          <w:trHeight w:val="278"/>
          <w:jc w:val="center"/>
        </w:trPr>
        <w:tc>
          <w:tcPr>
            <w:tcW w:w="9900" w:type="dxa"/>
            <w:gridSpan w:val="4"/>
            <w:vMerge w:val="restart"/>
            <w:shd w:val="clear" w:color="auto" w:fill="E7E6E6" w:themeFill="background2"/>
          </w:tcPr>
          <w:p w:rsidR="00A31E92" w:rsidRPr="001A194B" w:rsidRDefault="00A31E92" w:rsidP="00A31E92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 xml:space="preserve">TOTAL SCORE </w:t>
            </w:r>
          </w:p>
        </w:tc>
        <w:tc>
          <w:tcPr>
            <w:tcW w:w="1115" w:type="dxa"/>
            <w:tcBorders>
              <w:right w:val="single" w:sz="8" w:space="0" w:color="000000"/>
            </w:tcBorders>
            <w:shd w:val="clear" w:color="auto" w:fill="E7E6E6" w:themeFill="background2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LO1</w:t>
            </w:r>
          </w:p>
        </w:tc>
        <w:tc>
          <w:tcPr>
            <w:tcW w:w="1115" w:type="dxa"/>
            <w:tcBorders>
              <w:left w:val="single" w:sz="8" w:space="0" w:color="000000"/>
            </w:tcBorders>
            <w:shd w:val="clear" w:color="auto" w:fill="E7E6E6" w:themeFill="background2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LO2</w:t>
            </w:r>
          </w:p>
        </w:tc>
        <w:tc>
          <w:tcPr>
            <w:tcW w:w="1115" w:type="dxa"/>
            <w:shd w:val="clear" w:color="auto" w:fill="E7E6E6" w:themeFill="background2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LO3*</w:t>
            </w:r>
          </w:p>
        </w:tc>
        <w:tc>
          <w:tcPr>
            <w:tcW w:w="1115" w:type="dxa"/>
            <w:shd w:val="clear" w:color="auto" w:fill="E7E6E6" w:themeFill="background2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LO4*</w:t>
            </w:r>
          </w:p>
        </w:tc>
      </w:tr>
      <w:tr w:rsidR="00A31E92" w:rsidTr="00A31E92">
        <w:trPr>
          <w:trHeight w:val="368"/>
          <w:jc w:val="center"/>
        </w:trPr>
        <w:tc>
          <w:tcPr>
            <w:tcW w:w="9900" w:type="dxa"/>
            <w:gridSpan w:val="4"/>
            <w:vMerge/>
            <w:shd w:val="clear" w:color="auto" w:fill="E7E6E6" w:themeFill="background2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1E92" w:rsidRPr="001A194B" w:rsidRDefault="00A31E92" w:rsidP="00A31E9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1E92" w:rsidRDefault="00A31E92" w:rsidP="00A31E92"/>
    <w:p w:rsidR="00A31E92" w:rsidRPr="00640006" w:rsidRDefault="002C2A5A">
      <w:pPr>
        <w:rPr>
          <w:rFonts w:eastAsia="Calibri" w:cstheme="minorHAnsi"/>
          <w:b/>
        </w:rPr>
      </w:pPr>
      <w:r>
        <w:rPr>
          <w:b/>
        </w:rPr>
        <w:t>*</w:t>
      </w:r>
      <w:r w:rsidR="00A31E92" w:rsidRPr="00A31E92">
        <w:rPr>
          <w:b/>
        </w:rPr>
        <w:t>Additional Feedback:</w:t>
      </w:r>
      <w:bookmarkStart w:id="0" w:name="_GoBack"/>
      <w:bookmarkEnd w:id="0"/>
    </w:p>
    <w:sectPr w:rsidR="00A31E92" w:rsidRPr="00640006" w:rsidSect="00A31E92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5C" w:rsidRDefault="0026175C" w:rsidP="00A31E92">
      <w:pPr>
        <w:spacing w:after="0" w:line="240" w:lineRule="auto"/>
      </w:pPr>
      <w:r>
        <w:separator/>
      </w:r>
    </w:p>
  </w:endnote>
  <w:endnote w:type="continuationSeparator" w:id="0">
    <w:p w:rsidR="0026175C" w:rsidRDefault="0026175C" w:rsidP="00A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Default="00A31E92">
    <w:pPr>
      <w:pStyle w:val="Footer"/>
    </w:pPr>
    <w:r>
      <w:t>*Optional/not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5C" w:rsidRDefault="0026175C" w:rsidP="00A31E92">
      <w:pPr>
        <w:spacing w:after="0" w:line="240" w:lineRule="auto"/>
      </w:pPr>
      <w:r>
        <w:separator/>
      </w:r>
    </w:p>
  </w:footnote>
  <w:footnote w:type="continuationSeparator" w:id="0">
    <w:p w:rsidR="0026175C" w:rsidRDefault="0026175C" w:rsidP="00A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Default="00A31E92">
    <w:pPr>
      <w:pStyle w:val="Header"/>
    </w:pPr>
    <w:r>
      <w:t xml:space="preserve">ASSESSMENT RUBRIC: </w:t>
    </w:r>
    <w:r w:rsidRPr="00EF652F">
      <w:rPr>
        <w:u w:val="single"/>
      </w:rPr>
      <w:t xml:space="preserve">[insert program name here] </w:t>
    </w:r>
    <w:r>
      <w:tab/>
    </w:r>
    <w:r>
      <w:tab/>
    </w:r>
    <w:r w:rsidR="00EF652F">
      <w:tab/>
    </w:r>
    <w:r>
      <w:t>REVIEWER:</w:t>
    </w:r>
    <w:r w:rsidR="00EF652F">
      <w:t xml:space="preserve"> </w:t>
    </w:r>
    <w:r w:rsidR="00EF652F" w:rsidRPr="00EF652F">
      <w:rPr>
        <w:u w:val="single"/>
      </w:rPr>
      <w:t>[Insert name here]</w:t>
    </w:r>
    <w:r w:rsidRPr="00EF652F">
      <w:rPr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0MjYyMjcxsjBQ0lEKTi0uzszPAykwrAUA08Yq5iwAAAA="/>
  </w:docVars>
  <w:rsids>
    <w:rsidRoot w:val="00A31E92"/>
    <w:rsid w:val="001A194B"/>
    <w:rsid w:val="0026175C"/>
    <w:rsid w:val="002C2A5A"/>
    <w:rsid w:val="00501A0A"/>
    <w:rsid w:val="00640006"/>
    <w:rsid w:val="00A31E92"/>
    <w:rsid w:val="00AD1B57"/>
    <w:rsid w:val="00EC24B2"/>
    <w:rsid w:val="00E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9B24C"/>
  <w15:chartTrackingRefBased/>
  <w15:docId w15:val="{D3DE35BF-72D2-475E-9DCE-E8F888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92"/>
  </w:style>
  <w:style w:type="paragraph" w:styleId="Footer">
    <w:name w:val="footer"/>
    <w:basedOn w:val="Normal"/>
    <w:link w:val="Foot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C8D5-99A2-4303-A753-9F0821B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Brianna</dc:creator>
  <cp:keywords/>
  <dc:description/>
  <cp:lastModifiedBy>Edwards, Brianna</cp:lastModifiedBy>
  <cp:revision>2</cp:revision>
  <dcterms:created xsi:type="dcterms:W3CDTF">2021-09-10T21:57:00Z</dcterms:created>
  <dcterms:modified xsi:type="dcterms:W3CDTF">2021-09-10T21:57:00Z</dcterms:modified>
</cp:coreProperties>
</file>