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2547"/>
        <w:gridCol w:w="2789"/>
        <w:gridCol w:w="2519"/>
        <w:gridCol w:w="1116"/>
        <w:gridCol w:w="1116"/>
        <w:gridCol w:w="1116"/>
        <w:gridCol w:w="1116"/>
      </w:tblGrid>
      <w:tr w:rsidR="00A31E92" w:rsidRPr="00672D52" w:rsidTr="00ED7B6B">
        <w:trPr>
          <w:trHeight w:val="70"/>
          <w:jc w:val="center"/>
        </w:trPr>
        <w:tc>
          <w:tcPr>
            <w:tcW w:w="5000" w:type="pct"/>
            <w:gridSpan w:val="8"/>
            <w:shd w:val="clear" w:color="auto" w:fill="DADADA"/>
            <w:vAlign w:val="center"/>
          </w:tcPr>
          <w:p w:rsidR="00A31E92" w:rsidRPr="00672D52" w:rsidRDefault="00A31E92" w:rsidP="0026745B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</w:rPr>
            </w:pPr>
            <w:r w:rsidRPr="00672D52">
              <w:rPr>
                <w:rFonts w:ascii="Garamond" w:hAnsi="Garamond" w:cstheme="minorHAnsi"/>
                <w:b/>
                <w:sz w:val="28"/>
              </w:rPr>
              <w:t>Plan Rubric</w:t>
            </w:r>
          </w:p>
        </w:tc>
      </w:tr>
      <w:tr w:rsidR="0026745B" w:rsidRPr="00672D52" w:rsidTr="0026745B">
        <w:trPr>
          <w:trHeight w:val="241"/>
          <w:jc w:val="center"/>
        </w:trPr>
        <w:tc>
          <w:tcPr>
            <w:tcW w:w="804" w:type="pct"/>
            <w:vMerge w:val="restart"/>
            <w:shd w:val="clear" w:color="auto" w:fill="DADADA"/>
            <w:vAlign w:val="center"/>
          </w:tcPr>
          <w:p w:rsidR="0026745B" w:rsidRPr="00672D52" w:rsidRDefault="0026745B" w:rsidP="0026745B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</w:rPr>
            </w:pPr>
            <w:r w:rsidRPr="00672D52">
              <w:rPr>
                <w:rFonts w:ascii="Garamond" w:hAnsi="Garamond"/>
                <w:b/>
              </w:rPr>
              <w:t>Criteria</w:t>
            </w:r>
          </w:p>
        </w:tc>
        <w:tc>
          <w:tcPr>
            <w:tcW w:w="868" w:type="pct"/>
            <w:vMerge w:val="restart"/>
            <w:shd w:val="clear" w:color="auto" w:fill="DADADA"/>
            <w:vAlign w:val="center"/>
          </w:tcPr>
          <w:p w:rsidR="0026745B" w:rsidRPr="00672D52" w:rsidRDefault="0026745B" w:rsidP="0026745B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</w:rPr>
            </w:pPr>
            <w:r w:rsidRPr="00672D52">
              <w:rPr>
                <w:rFonts w:ascii="Garamond" w:hAnsi="Garamond"/>
                <w:b/>
              </w:rPr>
              <w:t>Exemplary (3)</w:t>
            </w:r>
          </w:p>
        </w:tc>
        <w:tc>
          <w:tcPr>
            <w:tcW w:w="950" w:type="pct"/>
            <w:vMerge w:val="restart"/>
            <w:shd w:val="clear" w:color="auto" w:fill="DADADA"/>
            <w:vAlign w:val="center"/>
          </w:tcPr>
          <w:p w:rsidR="0026745B" w:rsidRPr="00672D52" w:rsidRDefault="0026745B" w:rsidP="0026745B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</w:rPr>
            </w:pPr>
            <w:r w:rsidRPr="00672D52">
              <w:rPr>
                <w:rFonts w:ascii="Garamond" w:hAnsi="Garamond"/>
                <w:b/>
              </w:rPr>
              <w:t>Acceptable (2)</w:t>
            </w:r>
          </w:p>
        </w:tc>
        <w:tc>
          <w:tcPr>
            <w:tcW w:w="858" w:type="pct"/>
            <w:vMerge w:val="restart"/>
            <w:shd w:val="clear" w:color="auto" w:fill="DADADA"/>
            <w:vAlign w:val="center"/>
          </w:tcPr>
          <w:p w:rsidR="0026745B" w:rsidRPr="00672D52" w:rsidRDefault="0026745B" w:rsidP="0026745B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</w:rPr>
            </w:pPr>
            <w:r w:rsidRPr="00672D52">
              <w:rPr>
                <w:rFonts w:ascii="Garamond" w:hAnsi="Garamond"/>
                <w:b/>
              </w:rPr>
              <w:t>Developing (1)</w:t>
            </w:r>
          </w:p>
        </w:tc>
        <w:tc>
          <w:tcPr>
            <w:tcW w:w="1521" w:type="pct"/>
            <w:gridSpan w:val="4"/>
            <w:shd w:val="clear" w:color="auto" w:fill="DADADA"/>
            <w:vAlign w:val="center"/>
          </w:tcPr>
          <w:p w:rsidR="0026745B" w:rsidRPr="00672D52" w:rsidRDefault="0026745B" w:rsidP="0026745B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</w:rPr>
            </w:pPr>
            <w:r w:rsidRPr="00672D52">
              <w:rPr>
                <w:rFonts w:ascii="Garamond" w:hAnsi="Garamond"/>
                <w:b/>
              </w:rPr>
              <w:t>Feedback</w:t>
            </w:r>
          </w:p>
        </w:tc>
      </w:tr>
      <w:tr w:rsidR="0026745B" w:rsidRPr="00672D52" w:rsidTr="0026745B">
        <w:trPr>
          <w:trHeight w:val="241"/>
          <w:jc w:val="center"/>
        </w:trPr>
        <w:tc>
          <w:tcPr>
            <w:tcW w:w="804" w:type="pct"/>
            <w:vMerge/>
            <w:shd w:val="clear" w:color="auto" w:fill="DADADA"/>
            <w:vAlign w:val="center"/>
          </w:tcPr>
          <w:p w:rsidR="0026745B" w:rsidRPr="00672D52" w:rsidRDefault="0026745B" w:rsidP="0026745B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68" w:type="pct"/>
            <w:vMerge/>
            <w:shd w:val="clear" w:color="auto" w:fill="DADADA"/>
            <w:vAlign w:val="center"/>
          </w:tcPr>
          <w:p w:rsidR="0026745B" w:rsidRPr="00672D52" w:rsidRDefault="0026745B" w:rsidP="0026745B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50" w:type="pct"/>
            <w:vMerge/>
            <w:shd w:val="clear" w:color="auto" w:fill="DADADA"/>
            <w:vAlign w:val="center"/>
          </w:tcPr>
          <w:p w:rsidR="0026745B" w:rsidRPr="00672D52" w:rsidRDefault="0026745B" w:rsidP="0026745B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58" w:type="pct"/>
            <w:vMerge/>
            <w:shd w:val="clear" w:color="auto" w:fill="DADADA"/>
            <w:vAlign w:val="center"/>
          </w:tcPr>
          <w:p w:rsidR="0026745B" w:rsidRPr="00672D52" w:rsidRDefault="0026745B" w:rsidP="0026745B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0" w:type="pct"/>
            <w:shd w:val="clear" w:color="auto" w:fill="DADADA"/>
            <w:vAlign w:val="center"/>
          </w:tcPr>
          <w:p w:rsidR="0026745B" w:rsidRPr="00672D52" w:rsidRDefault="0026745B" w:rsidP="0026745B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</w:rPr>
            </w:pPr>
            <w:r w:rsidRPr="00672D52">
              <w:rPr>
                <w:rFonts w:ascii="Garamond" w:hAnsi="Garamond" w:cstheme="minorHAnsi"/>
                <w:b/>
              </w:rPr>
              <w:t>LO1</w:t>
            </w:r>
          </w:p>
        </w:tc>
        <w:tc>
          <w:tcPr>
            <w:tcW w:w="380" w:type="pct"/>
            <w:shd w:val="clear" w:color="auto" w:fill="DADADA"/>
            <w:vAlign w:val="center"/>
          </w:tcPr>
          <w:p w:rsidR="0026745B" w:rsidRPr="00672D52" w:rsidRDefault="0026745B" w:rsidP="0026745B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</w:rPr>
            </w:pPr>
            <w:r w:rsidRPr="00672D52">
              <w:rPr>
                <w:rFonts w:ascii="Garamond" w:hAnsi="Garamond" w:cstheme="minorHAnsi"/>
                <w:b/>
              </w:rPr>
              <w:t>LO2</w:t>
            </w:r>
          </w:p>
        </w:tc>
        <w:tc>
          <w:tcPr>
            <w:tcW w:w="380" w:type="pct"/>
            <w:shd w:val="clear" w:color="auto" w:fill="DADADA"/>
            <w:vAlign w:val="center"/>
          </w:tcPr>
          <w:p w:rsidR="0026745B" w:rsidRPr="00672D52" w:rsidRDefault="0026745B" w:rsidP="0026745B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</w:rPr>
            </w:pPr>
            <w:r w:rsidRPr="00672D52">
              <w:rPr>
                <w:rFonts w:ascii="Garamond" w:hAnsi="Garamond" w:cstheme="minorHAnsi"/>
                <w:b/>
              </w:rPr>
              <w:t>LO3*</w:t>
            </w:r>
          </w:p>
        </w:tc>
        <w:tc>
          <w:tcPr>
            <w:tcW w:w="380" w:type="pct"/>
            <w:shd w:val="clear" w:color="auto" w:fill="DADADA"/>
            <w:vAlign w:val="center"/>
          </w:tcPr>
          <w:p w:rsidR="0026745B" w:rsidRPr="00672D52" w:rsidRDefault="0026745B" w:rsidP="0026745B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</w:rPr>
            </w:pPr>
            <w:r w:rsidRPr="00672D52">
              <w:rPr>
                <w:rFonts w:ascii="Garamond" w:hAnsi="Garamond" w:cstheme="minorHAnsi"/>
                <w:b/>
              </w:rPr>
              <w:t>LO4*</w:t>
            </w:r>
          </w:p>
        </w:tc>
      </w:tr>
      <w:tr w:rsidR="0026745B" w:rsidRPr="00672D52" w:rsidTr="00672D52">
        <w:trPr>
          <w:trHeight w:val="1673"/>
          <w:jc w:val="center"/>
        </w:trPr>
        <w:tc>
          <w:tcPr>
            <w:tcW w:w="804" w:type="pct"/>
            <w:vAlign w:val="center"/>
          </w:tcPr>
          <w:p w:rsidR="0026745B" w:rsidRPr="00672D52" w:rsidRDefault="0026745B" w:rsidP="0026745B">
            <w:pPr>
              <w:spacing w:after="0" w:line="240" w:lineRule="auto"/>
              <w:contextualSpacing/>
              <w:jc w:val="center"/>
              <w:rPr>
                <w:rFonts w:ascii="Garamond" w:hAnsi="Garamond" w:cstheme="minorHAnsi"/>
                <w:b/>
                <w:szCs w:val="20"/>
              </w:rPr>
            </w:pPr>
            <w:r w:rsidRPr="00672D52">
              <w:rPr>
                <w:rFonts w:ascii="Garamond" w:hAnsi="Garamond" w:cstheme="minorHAnsi"/>
                <w:b/>
                <w:szCs w:val="20"/>
              </w:rPr>
              <w:t>Mission Statement</w:t>
            </w:r>
          </w:p>
        </w:tc>
        <w:tc>
          <w:tcPr>
            <w:tcW w:w="868" w:type="pct"/>
            <w:vAlign w:val="center"/>
          </w:tcPr>
          <w:p w:rsidR="0026745B" w:rsidRPr="00672D52" w:rsidRDefault="0026745B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szCs w:val="20"/>
              </w:rPr>
              <w:t>• Program mission is clear, concise, and specific to the program.</w:t>
            </w:r>
          </w:p>
          <w:p w:rsidR="0026745B" w:rsidRPr="00672D52" w:rsidRDefault="0026745B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szCs w:val="20"/>
              </w:rPr>
              <w:t>• Program mission directly aligns with university’s mission</w:t>
            </w:r>
          </w:p>
        </w:tc>
        <w:tc>
          <w:tcPr>
            <w:tcW w:w="950" w:type="pct"/>
            <w:vAlign w:val="center"/>
          </w:tcPr>
          <w:p w:rsidR="0026745B" w:rsidRPr="00672D52" w:rsidRDefault="0026745B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szCs w:val="20"/>
              </w:rPr>
              <w:t>• Program mission is stated with some clarity and specificity; it may contain minimal extraneous information</w:t>
            </w:r>
          </w:p>
          <w:p w:rsidR="0026745B" w:rsidRPr="00672D52" w:rsidRDefault="0026745B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szCs w:val="20"/>
              </w:rPr>
              <w:t>• Program mission closely aligns with university’s mission.</w:t>
            </w:r>
          </w:p>
        </w:tc>
        <w:tc>
          <w:tcPr>
            <w:tcW w:w="858" w:type="pct"/>
            <w:vAlign w:val="center"/>
          </w:tcPr>
          <w:p w:rsidR="0026745B" w:rsidRPr="00672D52" w:rsidRDefault="0026745B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szCs w:val="20"/>
              </w:rPr>
              <w:t>• Program mission is vague but can still be understood; it may contain excessive extraneous information.</w:t>
            </w:r>
          </w:p>
          <w:p w:rsidR="0026745B" w:rsidRPr="00672D52" w:rsidRDefault="0026745B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szCs w:val="20"/>
              </w:rPr>
              <w:t>• Program mission partially aligns with university’s mission.</w:t>
            </w:r>
          </w:p>
        </w:tc>
        <w:tc>
          <w:tcPr>
            <w:tcW w:w="380" w:type="pct"/>
            <w:vAlign w:val="center"/>
          </w:tcPr>
          <w:p w:rsidR="0026745B" w:rsidRPr="00672D52" w:rsidRDefault="0026745B" w:rsidP="00672D52">
            <w:pPr>
              <w:spacing w:after="0" w:line="240" w:lineRule="auto"/>
              <w:contextualSpacing/>
              <w:jc w:val="center"/>
              <w:rPr>
                <w:rFonts w:ascii="Garamond" w:hAnsi="Garamond" w:cstheme="minorHAnsi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26745B" w:rsidRPr="00672D52" w:rsidRDefault="0026745B" w:rsidP="00672D52">
            <w:pPr>
              <w:spacing w:after="0" w:line="240" w:lineRule="auto"/>
              <w:contextualSpacing/>
              <w:jc w:val="center"/>
              <w:rPr>
                <w:rFonts w:ascii="Garamond" w:hAnsi="Garamond" w:cstheme="minorHAnsi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26745B" w:rsidRPr="00672D52" w:rsidRDefault="0026745B" w:rsidP="00672D52">
            <w:pPr>
              <w:spacing w:after="0" w:line="240" w:lineRule="auto"/>
              <w:contextualSpacing/>
              <w:jc w:val="center"/>
              <w:rPr>
                <w:rFonts w:ascii="Garamond" w:hAnsi="Garamond" w:cstheme="minorHAnsi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26745B" w:rsidRPr="00672D52" w:rsidRDefault="0026745B" w:rsidP="00672D52">
            <w:pPr>
              <w:spacing w:after="0" w:line="240" w:lineRule="auto"/>
              <w:contextualSpacing/>
              <w:jc w:val="center"/>
              <w:rPr>
                <w:rFonts w:ascii="Garamond" w:hAnsi="Garamond" w:cstheme="minorHAnsi"/>
                <w:szCs w:val="20"/>
              </w:rPr>
            </w:pPr>
          </w:p>
        </w:tc>
      </w:tr>
      <w:tr w:rsidR="0026745B" w:rsidRPr="00672D52" w:rsidTr="00672D52">
        <w:trPr>
          <w:trHeight w:val="3157"/>
          <w:jc w:val="center"/>
        </w:trPr>
        <w:tc>
          <w:tcPr>
            <w:tcW w:w="804" w:type="pct"/>
            <w:vAlign w:val="center"/>
          </w:tcPr>
          <w:p w:rsidR="0026745B" w:rsidRPr="00672D52" w:rsidRDefault="0026745B" w:rsidP="0026745B">
            <w:pPr>
              <w:spacing w:after="0" w:line="240" w:lineRule="auto"/>
              <w:contextualSpacing/>
              <w:jc w:val="center"/>
              <w:rPr>
                <w:rFonts w:ascii="Garamond" w:hAnsi="Garamond" w:cstheme="minorHAnsi"/>
                <w:b/>
                <w:szCs w:val="20"/>
              </w:rPr>
            </w:pPr>
            <w:r w:rsidRPr="00672D52">
              <w:rPr>
                <w:rFonts w:ascii="Garamond" w:hAnsi="Garamond" w:cstheme="minorHAnsi"/>
                <w:b/>
                <w:szCs w:val="20"/>
              </w:rPr>
              <w:t>Functional Statement</w:t>
            </w:r>
            <w:r w:rsidRPr="00672D52">
              <w:rPr>
                <w:rFonts w:ascii="Garamond" w:hAnsi="Garamond" w:cstheme="minorHAnsi"/>
                <w:b/>
                <w:spacing w:val="-5"/>
                <w:szCs w:val="20"/>
              </w:rPr>
              <w:t xml:space="preserve"> </w:t>
            </w:r>
            <w:r w:rsidRPr="00672D52">
              <w:rPr>
                <w:rFonts w:ascii="Garamond" w:hAnsi="Garamond" w:cstheme="minorHAnsi"/>
                <w:b/>
                <w:szCs w:val="20"/>
              </w:rPr>
              <w:t>of Learning Outcomes</w:t>
            </w:r>
          </w:p>
        </w:tc>
        <w:tc>
          <w:tcPr>
            <w:tcW w:w="868" w:type="pct"/>
            <w:vAlign w:val="center"/>
          </w:tcPr>
          <w:p w:rsidR="0026745B" w:rsidRPr="00672D52" w:rsidRDefault="0026745B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szCs w:val="20"/>
              </w:rPr>
              <w:t>• Reasonable number of outcomes identified - enough outcomes to adequately encompass the mission while still being manageable to evaluate and assess.</w:t>
            </w:r>
          </w:p>
          <w:p w:rsidR="0026745B" w:rsidRPr="00672D52" w:rsidRDefault="0026745B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szCs w:val="20"/>
              </w:rPr>
              <w:t>• The level of rigor is appropriate to degree type (BS/BA, MS, PhD).</w:t>
            </w:r>
          </w:p>
          <w:p w:rsidR="0026745B" w:rsidRPr="00672D52" w:rsidRDefault="0026745B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  <w:highlight w:val="yellow"/>
              </w:rPr>
            </w:pPr>
            <w:r w:rsidRPr="00672D52">
              <w:rPr>
                <w:rFonts w:ascii="Garamond" w:hAnsi="Garamond" w:cstheme="minorHAnsi"/>
                <w:szCs w:val="20"/>
              </w:rPr>
              <w:t>• Associations (to goals, standards, institutional priorities, etc.) are identified, where appropriate.</w:t>
            </w:r>
          </w:p>
        </w:tc>
        <w:tc>
          <w:tcPr>
            <w:tcW w:w="950" w:type="pct"/>
            <w:vAlign w:val="center"/>
          </w:tcPr>
          <w:p w:rsidR="0026745B" w:rsidRPr="00672D52" w:rsidRDefault="0026745B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szCs w:val="20"/>
              </w:rPr>
              <w:t>• Observable and measurable.</w:t>
            </w:r>
          </w:p>
          <w:p w:rsidR="0026745B" w:rsidRPr="00672D52" w:rsidRDefault="0026745B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szCs w:val="20"/>
              </w:rPr>
              <w:t>• Encompass the mission of the program and/or the central principles of the discipline.</w:t>
            </w:r>
          </w:p>
          <w:p w:rsidR="0026745B" w:rsidRPr="00672D52" w:rsidRDefault="0026745B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szCs w:val="20"/>
              </w:rPr>
              <w:t>• Aligned with program, college, and university mission.</w:t>
            </w:r>
          </w:p>
          <w:p w:rsidR="0026745B" w:rsidRPr="00672D52" w:rsidRDefault="0026745B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szCs w:val="20"/>
              </w:rPr>
              <w:t>• Appropriate, but language may be vague or need revision.</w:t>
            </w:r>
          </w:p>
        </w:tc>
        <w:tc>
          <w:tcPr>
            <w:tcW w:w="858" w:type="pct"/>
            <w:vAlign w:val="center"/>
          </w:tcPr>
          <w:p w:rsidR="0026745B" w:rsidRPr="00672D52" w:rsidRDefault="0026745B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szCs w:val="20"/>
              </w:rPr>
              <w:t>• Describes a process or a goal, rather than an outcome (i.e., language focuses on what the program does, rather than what the student learns).</w:t>
            </w:r>
          </w:p>
          <w:p w:rsidR="0026745B" w:rsidRPr="00672D52" w:rsidRDefault="0026745B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szCs w:val="20"/>
              </w:rPr>
              <w:t>• Unclear how an evaluator could determine whether the outcome has been met.</w:t>
            </w:r>
          </w:p>
          <w:p w:rsidR="0026745B" w:rsidRPr="00672D52" w:rsidRDefault="0026745B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szCs w:val="20"/>
              </w:rPr>
              <w:t>• Vague/too broad; resulting measurement will provide incomplete data required for action.</w:t>
            </w:r>
          </w:p>
        </w:tc>
        <w:tc>
          <w:tcPr>
            <w:tcW w:w="380" w:type="pc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6745B" w:rsidRPr="00672D52" w:rsidRDefault="0026745B" w:rsidP="00672D52">
            <w:pPr>
              <w:spacing w:after="0" w:line="240" w:lineRule="auto"/>
              <w:contextualSpacing/>
              <w:jc w:val="center"/>
              <w:rPr>
                <w:rFonts w:ascii="Garamond" w:hAnsi="Garamond" w:cstheme="minorHAnsi"/>
                <w:szCs w:val="20"/>
              </w:rPr>
            </w:pPr>
          </w:p>
        </w:tc>
        <w:tc>
          <w:tcPr>
            <w:tcW w:w="380" w:type="pc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6745B" w:rsidRPr="00672D52" w:rsidRDefault="0026745B" w:rsidP="00672D52">
            <w:pPr>
              <w:spacing w:after="0" w:line="240" w:lineRule="auto"/>
              <w:contextualSpacing/>
              <w:jc w:val="center"/>
              <w:rPr>
                <w:rFonts w:ascii="Garamond" w:hAnsi="Garamond" w:cstheme="minorHAnsi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26745B" w:rsidRPr="00672D52" w:rsidRDefault="0026745B" w:rsidP="00672D52">
            <w:pPr>
              <w:spacing w:after="0" w:line="240" w:lineRule="auto"/>
              <w:contextualSpacing/>
              <w:jc w:val="center"/>
              <w:rPr>
                <w:rFonts w:ascii="Garamond" w:hAnsi="Garamond" w:cstheme="minorHAnsi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26745B" w:rsidRPr="00672D52" w:rsidRDefault="0026745B" w:rsidP="00672D52">
            <w:pPr>
              <w:spacing w:after="0" w:line="240" w:lineRule="auto"/>
              <w:contextualSpacing/>
              <w:jc w:val="center"/>
              <w:rPr>
                <w:rFonts w:ascii="Garamond" w:hAnsi="Garamond" w:cstheme="minorHAnsi"/>
                <w:szCs w:val="20"/>
              </w:rPr>
            </w:pPr>
          </w:p>
        </w:tc>
      </w:tr>
      <w:tr w:rsidR="00EC110D" w:rsidRPr="00672D52" w:rsidTr="00672D52">
        <w:trPr>
          <w:trHeight w:val="620"/>
          <w:jc w:val="center"/>
        </w:trPr>
        <w:tc>
          <w:tcPr>
            <w:tcW w:w="804" w:type="pct"/>
            <w:vAlign w:val="center"/>
          </w:tcPr>
          <w:p w:rsidR="00EC110D" w:rsidRPr="00672D52" w:rsidRDefault="00EC110D" w:rsidP="0026745B">
            <w:pPr>
              <w:spacing w:after="0" w:line="240" w:lineRule="auto"/>
              <w:contextualSpacing/>
              <w:jc w:val="center"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b/>
                <w:szCs w:val="20"/>
              </w:rPr>
              <w:t>Measures &amp; Evaluation Tools</w:t>
            </w:r>
          </w:p>
        </w:tc>
        <w:tc>
          <w:tcPr>
            <w:tcW w:w="868" w:type="pct"/>
            <w:vAlign w:val="center"/>
          </w:tcPr>
          <w:p w:rsidR="00EC110D" w:rsidRPr="00672D52" w:rsidRDefault="00EC110D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szCs w:val="20"/>
              </w:rPr>
              <w:t>• One direct measure is described with sufficient detail; additional assessment methods are used (direct measures preferred)</w:t>
            </w:r>
          </w:p>
          <w:p w:rsidR="00EC110D" w:rsidRPr="00672D52" w:rsidRDefault="00EC110D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szCs w:val="20"/>
              </w:rPr>
              <w:t>•Evaluation tools are identified and provided. Emphasis on direct.</w:t>
            </w:r>
          </w:p>
          <w:p w:rsidR="00EC110D" w:rsidRPr="00672D52" w:rsidRDefault="00EC110D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szCs w:val="20"/>
              </w:rPr>
              <w:t>• Purposeful - clear how results could be used for program improvement.</w:t>
            </w:r>
          </w:p>
        </w:tc>
        <w:tc>
          <w:tcPr>
            <w:tcW w:w="950" w:type="pct"/>
            <w:vAlign w:val="center"/>
          </w:tcPr>
          <w:p w:rsidR="00EC110D" w:rsidRPr="00672D52" w:rsidRDefault="00EC110D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szCs w:val="20"/>
              </w:rPr>
              <w:t>• One direct measure is described with sufficient details</w:t>
            </w:r>
          </w:p>
          <w:p w:rsidR="00EC110D" w:rsidRPr="00672D52" w:rsidRDefault="00EC110D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szCs w:val="20"/>
              </w:rPr>
              <w:t>• Measure closely aligns with SLO</w:t>
            </w:r>
          </w:p>
          <w:p w:rsidR="00EC110D" w:rsidRPr="00672D52" w:rsidRDefault="00EC110D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szCs w:val="20"/>
              </w:rPr>
              <w:t>The Evaluation Tool identified includes an explanation of how it assesses the desired knowledge, skill, or ability.</w:t>
            </w:r>
          </w:p>
          <w:p w:rsidR="00EC110D" w:rsidRPr="00672D52" w:rsidRDefault="00EC110D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szCs w:val="20"/>
              </w:rPr>
              <w:t>• Copies of the Measures and Evaluation Tools are provided.</w:t>
            </w:r>
          </w:p>
        </w:tc>
        <w:tc>
          <w:tcPr>
            <w:tcW w:w="858" w:type="pct"/>
            <w:vAlign w:val="center"/>
          </w:tcPr>
          <w:p w:rsidR="00EC110D" w:rsidRPr="00672D52" w:rsidRDefault="00EC110D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szCs w:val="20"/>
              </w:rPr>
              <w:t>• Measure (if listed) doesn’t clearly align with stated SLO</w:t>
            </w:r>
          </w:p>
          <w:p w:rsidR="00EC110D" w:rsidRPr="00672D52" w:rsidRDefault="00EC110D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szCs w:val="20"/>
              </w:rPr>
              <w:t>• Only Indirect measures are used.</w:t>
            </w:r>
          </w:p>
          <w:p w:rsidR="00EC110D" w:rsidRPr="00672D52" w:rsidRDefault="00EC110D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szCs w:val="20"/>
              </w:rPr>
              <w:t>• Does not include a description of the evaluation tool used</w:t>
            </w:r>
          </w:p>
          <w:p w:rsidR="00EC110D" w:rsidRPr="00672D52" w:rsidRDefault="00EC110D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szCs w:val="20"/>
              </w:rPr>
              <w:t>• Course grades are used</w:t>
            </w:r>
          </w:p>
          <w:p w:rsidR="00EC110D" w:rsidRPr="00672D52" w:rsidRDefault="00EC110D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szCs w:val="20"/>
              </w:rPr>
              <w:t>• Copies of the Measures and Evaluation Tools are not provided.</w:t>
            </w:r>
          </w:p>
        </w:tc>
        <w:tc>
          <w:tcPr>
            <w:tcW w:w="380" w:type="pct"/>
            <w:tcBorders>
              <w:right w:val="single" w:sz="8" w:space="0" w:color="000000"/>
            </w:tcBorders>
            <w:vAlign w:val="center"/>
          </w:tcPr>
          <w:p w:rsidR="00EC110D" w:rsidRPr="00672D52" w:rsidRDefault="00EC110D" w:rsidP="00672D52">
            <w:pPr>
              <w:spacing w:after="0" w:line="240" w:lineRule="auto"/>
              <w:contextualSpacing/>
              <w:jc w:val="center"/>
              <w:rPr>
                <w:rFonts w:ascii="Garamond" w:hAnsi="Garamond" w:cstheme="minorHAnsi"/>
                <w:szCs w:val="20"/>
              </w:rPr>
            </w:pPr>
          </w:p>
        </w:tc>
        <w:tc>
          <w:tcPr>
            <w:tcW w:w="380" w:type="pct"/>
            <w:tcBorders>
              <w:left w:val="single" w:sz="8" w:space="0" w:color="000000"/>
            </w:tcBorders>
            <w:vAlign w:val="center"/>
          </w:tcPr>
          <w:p w:rsidR="00EC110D" w:rsidRPr="00672D52" w:rsidRDefault="00EC110D" w:rsidP="00672D52">
            <w:pPr>
              <w:spacing w:after="0" w:line="240" w:lineRule="auto"/>
              <w:contextualSpacing/>
              <w:jc w:val="center"/>
              <w:rPr>
                <w:rFonts w:ascii="Garamond" w:hAnsi="Garamond" w:cstheme="minorHAnsi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EC110D" w:rsidRPr="00672D52" w:rsidRDefault="00EC110D" w:rsidP="00672D52">
            <w:pPr>
              <w:spacing w:after="0" w:line="240" w:lineRule="auto"/>
              <w:contextualSpacing/>
              <w:jc w:val="center"/>
              <w:rPr>
                <w:rFonts w:ascii="Garamond" w:hAnsi="Garamond" w:cstheme="minorHAnsi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EC110D" w:rsidRPr="00672D52" w:rsidRDefault="00EC110D" w:rsidP="00672D52">
            <w:pPr>
              <w:spacing w:after="0" w:line="240" w:lineRule="auto"/>
              <w:contextualSpacing/>
              <w:jc w:val="center"/>
              <w:rPr>
                <w:rFonts w:ascii="Garamond" w:hAnsi="Garamond" w:cstheme="minorHAnsi"/>
                <w:szCs w:val="20"/>
              </w:rPr>
            </w:pPr>
          </w:p>
        </w:tc>
      </w:tr>
    </w:tbl>
    <w:p w:rsidR="00ED7B6B" w:rsidRPr="00672D52" w:rsidRDefault="00672D52">
      <w:pPr>
        <w:rPr>
          <w:rFonts w:ascii="Garamond" w:hAnsi="Garamond"/>
        </w:rPr>
      </w:pPr>
      <w:r w:rsidRPr="00672D52">
        <w:rPr>
          <w:rFonts w:ascii="Garamond" w:hAnsi="Garamond"/>
        </w:rPr>
        <w:t>(con</w:t>
      </w:r>
      <w:r>
        <w:rPr>
          <w:rFonts w:ascii="Garamond" w:hAnsi="Garamond"/>
        </w:rPr>
        <w:t>t.)</w:t>
      </w:r>
    </w:p>
    <w:p w:rsidR="00ED7B6B" w:rsidRPr="00672D52" w:rsidRDefault="00ED7B6B">
      <w:pPr>
        <w:rPr>
          <w:rFonts w:ascii="Garamond" w:hAnsi="Garamond"/>
        </w:rPr>
      </w:pPr>
    </w:p>
    <w:p w:rsidR="00ED7B6B" w:rsidRPr="00672D52" w:rsidRDefault="00ED7B6B">
      <w:pPr>
        <w:rPr>
          <w:rFonts w:ascii="Garamond" w:hAnsi="Garamond"/>
        </w:rPr>
      </w:pPr>
    </w:p>
    <w:p w:rsidR="00ED7B6B" w:rsidRPr="00672D52" w:rsidRDefault="00ED7B6B">
      <w:pPr>
        <w:rPr>
          <w:rFonts w:ascii="Garamond" w:hAnsi="Garamond"/>
        </w:rPr>
      </w:pPr>
    </w:p>
    <w:p w:rsidR="00ED7B6B" w:rsidRDefault="00ED7B6B">
      <w:pPr>
        <w:rPr>
          <w:rFonts w:ascii="Garamond" w:hAnsi="Garamond"/>
        </w:rPr>
      </w:pPr>
    </w:p>
    <w:p w:rsidR="00672D52" w:rsidRPr="00672D52" w:rsidRDefault="00672D52">
      <w:pPr>
        <w:rPr>
          <w:rFonts w:ascii="Garamond" w:hAnsi="Garamond"/>
        </w:rPr>
      </w:pPr>
      <w:r>
        <w:rPr>
          <w:rFonts w:ascii="Garamond" w:hAnsi="Garamond"/>
        </w:rPr>
        <w:lastRenderedPageBreak/>
        <w:t>(cont.)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2547"/>
        <w:gridCol w:w="2789"/>
        <w:gridCol w:w="2519"/>
        <w:gridCol w:w="1116"/>
        <w:gridCol w:w="1116"/>
        <w:gridCol w:w="1116"/>
        <w:gridCol w:w="1116"/>
      </w:tblGrid>
      <w:tr w:rsidR="00672D52" w:rsidRPr="00672D52" w:rsidTr="009F6DD1">
        <w:trPr>
          <w:trHeight w:val="70"/>
          <w:jc w:val="center"/>
        </w:trPr>
        <w:tc>
          <w:tcPr>
            <w:tcW w:w="804" w:type="pct"/>
            <w:shd w:val="clear" w:color="auto" w:fill="DADADA"/>
            <w:vAlign w:val="center"/>
          </w:tcPr>
          <w:p w:rsidR="00672D52" w:rsidRPr="00672D52" w:rsidRDefault="00672D52" w:rsidP="00672D52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</w:rPr>
            </w:pPr>
            <w:r w:rsidRPr="00672D52">
              <w:rPr>
                <w:rFonts w:ascii="Garamond" w:hAnsi="Garamond"/>
                <w:b/>
              </w:rPr>
              <w:t>Criteria</w:t>
            </w:r>
          </w:p>
        </w:tc>
        <w:tc>
          <w:tcPr>
            <w:tcW w:w="868" w:type="pct"/>
            <w:shd w:val="clear" w:color="auto" w:fill="DADADA"/>
            <w:vAlign w:val="center"/>
          </w:tcPr>
          <w:p w:rsidR="00672D52" w:rsidRPr="00672D52" w:rsidRDefault="00672D52" w:rsidP="00672D52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</w:rPr>
            </w:pPr>
            <w:r w:rsidRPr="00672D52">
              <w:rPr>
                <w:rFonts w:ascii="Garamond" w:hAnsi="Garamond"/>
                <w:b/>
              </w:rPr>
              <w:t>Exemplary (3)</w:t>
            </w:r>
          </w:p>
        </w:tc>
        <w:tc>
          <w:tcPr>
            <w:tcW w:w="950" w:type="pct"/>
            <w:shd w:val="clear" w:color="auto" w:fill="DADADA"/>
            <w:vAlign w:val="center"/>
          </w:tcPr>
          <w:p w:rsidR="00672D52" w:rsidRPr="00672D52" w:rsidRDefault="00672D52" w:rsidP="00672D52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</w:rPr>
            </w:pPr>
            <w:r w:rsidRPr="00672D52">
              <w:rPr>
                <w:rFonts w:ascii="Garamond" w:hAnsi="Garamond"/>
                <w:b/>
              </w:rPr>
              <w:t>Acceptable (2)</w:t>
            </w:r>
          </w:p>
        </w:tc>
        <w:tc>
          <w:tcPr>
            <w:tcW w:w="858" w:type="pct"/>
            <w:shd w:val="clear" w:color="auto" w:fill="DADADA"/>
            <w:vAlign w:val="center"/>
          </w:tcPr>
          <w:p w:rsidR="00672D52" w:rsidRPr="00672D52" w:rsidRDefault="00672D52" w:rsidP="00672D52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</w:rPr>
            </w:pPr>
            <w:r w:rsidRPr="00672D52">
              <w:rPr>
                <w:rFonts w:ascii="Garamond" w:hAnsi="Garamond"/>
                <w:b/>
              </w:rPr>
              <w:t>Developing (1)</w:t>
            </w:r>
          </w:p>
        </w:tc>
        <w:tc>
          <w:tcPr>
            <w:tcW w:w="380" w:type="pct"/>
            <w:shd w:val="clear" w:color="auto" w:fill="D9D9D9" w:themeFill="background1" w:themeFillShade="D9"/>
            <w:vAlign w:val="center"/>
          </w:tcPr>
          <w:p w:rsidR="00672D52" w:rsidRPr="00672D52" w:rsidRDefault="00672D52" w:rsidP="00672D52">
            <w:pPr>
              <w:spacing w:after="0" w:line="240" w:lineRule="auto"/>
              <w:contextualSpacing/>
              <w:jc w:val="center"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b/>
                <w:szCs w:val="20"/>
              </w:rPr>
              <w:t>LO1</w:t>
            </w:r>
          </w:p>
        </w:tc>
        <w:tc>
          <w:tcPr>
            <w:tcW w:w="380" w:type="pct"/>
            <w:shd w:val="clear" w:color="auto" w:fill="D9D9D9" w:themeFill="background1" w:themeFillShade="D9"/>
            <w:vAlign w:val="center"/>
          </w:tcPr>
          <w:p w:rsidR="00672D52" w:rsidRPr="00672D52" w:rsidRDefault="00672D52" w:rsidP="00672D52">
            <w:pPr>
              <w:spacing w:after="0" w:line="240" w:lineRule="auto"/>
              <w:contextualSpacing/>
              <w:jc w:val="center"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b/>
                <w:szCs w:val="20"/>
              </w:rPr>
              <w:t>LO2</w:t>
            </w:r>
          </w:p>
        </w:tc>
        <w:tc>
          <w:tcPr>
            <w:tcW w:w="380" w:type="pct"/>
            <w:shd w:val="clear" w:color="auto" w:fill="D9D9D9" w:themeFill="background1" w:themeFillShade="D9"/>
            <w:vAlign w:val="center"/>
          </w:tcPr>
          <w:p w:rsidR="00672D52" w:rsidRPr="00672D52" w:rsidRDefault="00672D52" w:rsidP="00672D52">
            <w:pPr>
              <w:spacing w:after="0" w:line="240" w:lineRule="auto"/>
              <w:contextualSpacing/>
              <w:jc w:val="center"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b/>
                <w:szCs w:val="20"/>
              </w:rPr>
              <w:t>LO3*</w:t>
            </w:r>
          </w:p>
        </w:tc>
        <w:tc>
          <w:tcPr>
            <w:tcW w:w="380" w:type="pct"/>
            <w:shd w:val="clear" w:color="auto" w:fill="D9D9D9" w:themeFill="background1" w:themeFillShade="D9"/>
            <w:vAlign w:val="center"/>
          </w:tcPr>
          <w:p w:rsidR="00672D52" w:rsidRPr="00672D52" w:rsidRDefault="00672D52" w:rsidP="00672D52">
            <w:pPr>
              <w:spacing w:after="0" w:line="240" w:lineRule="auto"/>
              <w:contextualSpacing/>
              <w:jc w:val="center"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b/>
                <w:szCs w:val="20"/>
              </w:rPr>
              <w:t>LO4*</w:t>
            </w:r>
          </w:p>
        </w:tc>
      </w:tr>
      <w:tr w:rsidR="00ED7B6B" w:rsidRPr="00672D52" w:rsidTr="00672D52">
        <w:trPr>
          <w:trHeight w:val="70"/>
          <w:jc w:val="center"/>
        </w:trPr>
        <w:tc>
          <w:tcPr>
            <w:tcW w:w="804" w:type="pct"/>
            <w:vAlign w:val="center"/>
          </w:tcPr>
          <w:p w:rsidR="00ED7B6B" w:rsidRPr="00672D52" w:rsidRDefault="00ED7B6B" w:rsidP="0026745B">
            <w:pPr>
              <w:spacing w:after="0" w:line="240" w:lineRule="auto"/>
              <w:contextualSpacing/>
              <w:jc w:val="center"/>
              <w:rPr>
                <w:rFonts w:ascii="Garamond" w:hAnsi="Garamond" w:cstheme="minorHAnsi"/>
                <w:b/>
                <w:szCs w:val="20"/>
              </w:rPr>
            </w:pPr>
            <w:r w:rsidRPr="00672D52">
              <w:rPr>
                <w:rFonts w:ascii="Garamond" w:hAnsi="Garamond" w:cstheme="minorHAnsi"/>
                <w:b/>
                <w:szCs w:val="20"/>
              </w:rPr>
              <w:t>Methodology</w:t>
            </w:r>
          </w:p>
        </w:tc>
        <w:tc>
          <w:tcPr>
            <w:tcW w:w="868" w:type="pct"/>
            <w:vAlign w:val="center"/>
          </w:tcPr>
          <w:p w:rsidR="00ED7B6B" w:rsidRPr="00672D52" w:rsidRDefault="00ED7B6B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szCs w:val="20"/>
              </w:rPr>
              <w:t>• Data collection methods align with every Measure and Evaluation identified.</w:t>
            </w:r>
          </w:p>
          <w:p w:rsidR="00ED7B6B" w:rsidRPr="00672D52" w:rsidRDefault="00ED7B6B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szCs w:val="20"/>
              </w:rPr>
              <w:t>• Course(s), person(s) responsible, and data collection methods are described in sufficient detail, and reflect a sound sampling methodology.</w:t>
            </w:r>
          </w:p>
          <w:p w:rsidR="00ED7B6B" w:rsidRPr="00672D52" w:rsidRDefault="00ED7B6B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szCs w:val="20"/>
              </w:rPr>
              <w:t>• A purposeful and defined strategy for disseminating Findings and developing an Action plan within the program’s department is identified.</w:t>
            </w:r>
          </w:p>
        </w:tc>
        <w:tc>
          <w:tcPr>
            <w:tcW w:w="950" w:type="pct"/>
            <w:vAlign w:val="center"/>
          </w:tcPr>
          <w:p w:rsidR="00ED7B6B" w:rsidRPr="00672D52" w:rsidRDefault="00ED7B6B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szCs w:val="20"/>
              </w:rPr>
              <w:t>• Data collection and methods align with the Measures identified.</w:t>
            </w:r>
          </w:p>
          <w:p w:rsidR="00ED7B6B" w:rsidRPr="00672D52" w:rsidRDefault="00ED7B6B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szCs w:val="20"/>
              </w:rPr>
              <w:t>• Course(s), person(s) responsible, and data collection methods are described in sufficient detail with sampling methodology described.</w:t>
            </w:r>
          </w:p>
          <w:p w:rsidR="00ED7B6B" w:rsidRPr="00672D52" w:rsidRDefault="00ED7B6B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  <w:highlight w:val="green"/>
              </w:rPr>
            </w:pPr>
            <w:r w:rsidRPr="00672D52">
              <w:rPr>
                <w:rFonts w:ascii="Garamond" w:hAnsi="Garamond" w:cstheme="minorHAnsi"/>
                <w:szCs w:val="20"/>
              </w:rPr>
              <w:t>• A strategy for disseminating Findings and developing an Action Plan is identified, but implementation may need further planning.</w:t>
            </w:r>
          </w:p>
        </w:tc>
        <w:tc>
          <w:tcPr>
            <w:tcW w:w="858" w:type="pct"/>
            <w:vAlign w:val="center"/>
          </w:tcPr>
          <w:p w:rsidR="00ED7B6B" w:rsidRPr="00672D52" w:rsidRDefault="00ED7B6B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szCs w:val="20"/>
              </w:rPr>
              <w:t xml:space="preserve">• Data collection and methods do not align with the Measures. It includes questionable methodology. </w:t>
            </w:r>
          </w:p>
          <w:p w:rsidR="00ED7B6B" w:rsidRPr="00672D52" w:rsidRDefault="00ED7B6B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szCs w:val="20"/>
              </w:rPr>
              <w:t>• Course(s), person(s) responsible, and/or data collection methods are described vaguely, no sampling methodology described.</w:t>
            </w:r>
          </w:p>
          <w:p w:rsidR="00ED7B6B" w:rsidRPr="00672D52" w:rsidRDefault="00ED7B6B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szCs w:val="20"/>
              </w:rPr>
              <w:t>• No strategy for disseminating Findings or developing an Action Plan is identified.</w:t>
            </w:r>
          </w:p>
        </w:tc>
        <w:tc>
          <w:tcPr>
            <w:tcW w:w="380" w:type="pct"/>
            <w:vAlign w:val="center"/>
          </w:tcPr>
          <w:p w:rsidR="00ED7B6B" w:rsidRPr="00672D52" w:rsidRDefault="00ED7B6B" w:rsidP="00672D52">
            <w:pPr>
              <w:spacing w:after="0" w:line="240" w:lineRule="auto"/>
              <w:contextualSpacing/>
              <w:jc w:val="center"/>
              <w:rPr>
                <w:rFonts w:ascii="Garamond" w:hAnsi="Garamond" w:cstheme="minorHAnsi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ED7B6B" w:rsidRPr="00672D52" w:rsidRDefault="00ED7B6B" w:rsidP="00672D52">
            <w:pPr>
              <w:spacing w:after="0" w:line="240" w:lineRule="auto"/>
              <w:contextualSpacing/>
              <w:jc w:val="center"/>
              <w:rPr>
                <w:rFonts w:ascii="Garamond" w:hAnsi="Garamond" w:cstheme="minorHAnsi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ED7B6B" w:rsidRPr="00672D52" w:rsidRDefault="00ED7B6B" w:rsidP="00672D52">
            <w:pPr>
              <w:spacing w:after="0" w:line="240" w:lineRule="auto"/>
              <w:contextualSpacing/>
              <w:jc w:val="center"/>
              <w:rPr>
                <w:rFonts w:ascii="Garamond" w:hAnsi="Garamond" w:cstheme="minorHAnsi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ED7B6B" w:rsidRPr="00672D52" w:rsidRDefault="00ED7B6B" w:rsidP="00672D52">
            <w:pPr>
              <w:spacing w:after="0" w:line="240" w:lineRule="auto"/>
              <w:contextualSpacing/>
              <w:jc w:val="center"/>
              <w:rPr>
                <w:rFonts w:ascii="Garamond" w:hAnsi="Garamond" w:cstheme="minorHAnsi"/>
                <w:szCs w:val="20"/>
              </w:rPr>
            </w:pPr>
          </w:p>
        </w:tc>
      </w:tr>
      <w:tr w:rsidR="00ED7B6B" w:rsidRPr="00672D52" w:rsidTr="00672D52">
        <w:trPr>
          <w:trHeight w:val="530"/>
          <w:jc w:val="center"/>
        </w:trPr>
        <w:tc>
          <w:tcPr>
            <w:tcW w:w="804" w:type="pct"/>
            <w:vAlign w:val="center"/>
          </w:tcPr>
          <w:p w:rsidR="00ED7B6B" w:rsidRPr="00672D52" w:rsidRDefault="00ED7B6B" w:rsidP="0026745B">
            <w:pPr>
              <w:spacing w:after="0" w:line="240" w:lineRule="auto"/>
              <w:contextualSpacing/>
              <w:jc w:val="center"/>
              <w:rPr>
                <w:rFonts w:ascii="Garamond" w:hAnsi="Garamond" w:cstheme="minorHAnsi"/>
                <w:b/>
                <w:szCs w:val="20"/>
              </w:rPr>
            </w:pPr>
            <w:r w:rsidRPr="00672D52">
              <w:rPr>
                <w:rFonts w:ascii="Garamond" w:hAnsi="Garamond" w:cstheme="minorHAnsi"/>
                <w:b/>
                <w:szCs w:val="20"/>
              </w:rPr>
              <w:t>Targets/ Benchmarks</w:t>
            </w:r>
          </w:p>
        </w:tc>
        <w:tc>
          <w:tcPr>
            <w:tcW w:w="868" w:type="pct"/>
            <w:vAlign w:val="center"/>
          </w:tcPr>
          <w:p w:rsidR="00ED7B6B" w:rsidRPr="00672D52" w:rsidRDefault="00ED7B6B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szCs w:val="20"/>
              </w:rPr>
              <w:t>• A proportion or percentage of students is identified and an explanation is given for that specific proportion.</w:t>
            </w:r>
          </w:p>
          <w:p w:rsidR="00ED7B6B" w:rsidRPr="00672D52" w:rsidRDefault="00ED7B6B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szCs w:val="20"/>
              </w:rPr>
              <w:t>• An expected Level of achievement is identified and an explanation is given for the level of choice.</w:t>
            </w:r>
          </w:p>
        </w:tc>
        <w:tc>
          <w:tcPr>
            <w:tcW w:w="950" w:type="pct"/>
            <w:vAlign w:val="center"/>
          </w:tcPr>
          <w:p w:rsidR="00ED7B6B" w:rsidRPr="00672D52" w:rsidRDefault="00ED7B6B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szCs w:val="20"/>
              </w:rPr>
              <w:t>• A specific proportion or percentage of students is identified.</w:t>
            </w:r>
          </w:p>
          <w:p w:rsidR="00ED7B6B" w:rsidRPr="00672D52" w:rsidRDefault="00ED7B6B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szCs w:val="20"/>
              </w:rPr>
              <w:t>• An expected level of achievement is identified.</w:t>
            </w:r>
          </w:p>
          <w:p w:rsidR="00ED7B6B" w:rsidRPr="00672D52" w:rsidRDefault="00ED7B6B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</w:rPr>
            </w:pPr>
          </w:p>
          <w:p w:rsidR="00ED7B6B" w:rsidRPr="00672D52" w:rsidRDefault="00ED7B6B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ED7B6B" w:rsidRPr="00672D52" w:rsidRDefault="00ED7B6B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szCs w:val="20"/>
              </w:rPr>
              <w:t>• A specific proportion or percentage of students is not identified.</w:t>
            </w:r>
          </w:p>
          <w:p w:rsidR="00ED7B6B" w:rsidRPr="00672D52" w:rsidRDefault="00ED7B6B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</w:rPr>
            </w:pPr>
            <w:r w:rsidRPr="00672D52">
              <w:rPr>
                <w:rFonts w:ascii="Garamond" w:hAnsi="Garamond" w:cstheme="minorHAnsi"/>
                <w:szCs w:val="20"/>
              </w:rPr>
              <w:t>• An expected level of achievement is not identified.</w:t>
            </w:r>
          </w:p>
          <w:p w:rsidR="00ED7B6B" w:rsidRPr="00672D52" w:rsidRDefault="00ED7B6B" w:rsidP="0026745B">
            <w:pPr>
              <w:spacing w:after="0" w:line="240" w:lineRule="auto"/>
              <w:contextualSpacing/>
              <w:rPr>
                <w:rFonts w:ascii="Garamond" w:hAnsi="Garamond" w:cstheme="minorHAnsi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ED7B6B" w:rsidRPr="00672D52" w:rsidRDefault="00ED7B6B" w:rsidP="00672D52">
            <w:pPr>
              <w:spacing w:after="0" w:line="240" w:lineRule="auto"/>
              <w:contextualSpacing/>
              <w:jc w:val="center"/>
              <w:rPr>
                <w:rFonts w:ascii="Garamond" w:hAnsi="Garamond" w:cstheme="minorHAnsi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ED7B6B" w:rsidRPr="00672D52" w:rsidRDefault="00ED7B6B" w:rsidP="00672D52">
            <w:pPr>
              <w:spacing w:after="0" w:line="240" w:lineRule="auto"/>
              <w:contextualSpacing/>
              <w:jc w:val="center"/>
              <w:rPr>
                <w:rFonts w:ascii="Garamond" w:hAnsi="Garamond" w:cstheme="minorHAnsi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ED7B6B" w:rsidRPr="00672D52" w:rsidRDefault="00ED7B6B" w:rsidP="00672D52">
            <w:pPr>
              <w:spacing w:after="0" w:line="240" w:lineRule="auto"/>
              <w:contextualSpacing/>
              <w:jc w:val="center"/>
              <w:rPr>
                <w:rFonts w:ascii="Garamond" w:hAnsi="Garamond" w:cstheme="minorHAnsi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ED7B6B" w:rsidRPr="00672D52" w:rsidRDefault="00ED7B6B" w:rsidP="00672D52">
            <w:pPr>
              <w:spacing w:after="0" w:line="240" w:lineRule="auto"/>
              <w:contextualSpacing/>
              <w:jc w:val="center"/>
              <w:rPr>
                <w:rFonts w:ascii="Garamond" w:hAnsi="Garamond" w:cstheme="minorHAnsi"/>
                <w:szCs w:val="20"/>
              </w:rPr>
            </w:pPr>
          </w:p>
        </w:tc>
      </w:tr>
    </w:tbl>
    <w:p w:rsidR="00A31E92" w:rsidRPr="00672D52" w:rsidRDefault="00A31E92">
      <w:pPr>
        <w:rPr>
          <w:rFonts w:ascii="Garamond" w:hAnsi="Garamond"/>
          <w:b/>
          <w:sz w:val="24"/>
          <w:u w:val="single"/>
        </w:rPr>
      </w:pPr>
      <w:bookmarkStart w:id="0" w:name="_GoBack"/>
      <w:bookmarkEnd w:id="0"/>
    </w:p>
    <w:sectPr w:rsidR="00A31E92" w:rsidRPr="00672D52" w:rsidSect="00ED7B6B">
      <w:headerReference w:type="default" r:id="rId8"/>
      <w:footerReference w:type="default" r:id="rId9"/>
      <w:pgSz w:w="15840" w:h="12240" w:orient="landscape"/>
      <w:pgMar w:top="1008" w:right="576" w:bottom="720" w:left="57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91F" w:rsidRDefault="0055291F" w:rsidP="00A31E92">
      <w:pPr>
        <w:spacing w:after="0" w:line="240" w:lineRule="auto"/>
      </w:pPr>
      <w:r>
        <w:separator/>
      </w:r>
    </w:p>
  </w:endnote>
  <w:endnote w:type="continuationSeparator" w:id="0">
    <w:p w:rsidR="0055291F" w:rsidRDefault="0055291F" w:rsidP="00A3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E92" w:rsidRPr="00ED7B6B" w:rsidRDefault="00A31E92">
    <w:pPr>
      <w:pStyle w:val="Footer"/>
      <w:rPr>
        <w:rFonts w:ascii="Garamond" w:hAnsi="Garamond"/>
      </w:rPr>
    </w:pPr>
    <w:r w:rsidRPr="00ED7B6B">
      <w:rPr>
        <w:rFonts w:ascii="Garamond" w:hAnsi="Garamond"/>
      </w:rPr>
      <w:t>*Optional/not required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91F" w:rsidRDefault="0055291F" w:rsidP="00A31E92">
      <w:pPr>
        <w:spacing w:after="0" w:line="240" w:lineRule="auto"/>
      </w:pPr>
      <w:r>
        <w:separator/>
      </w:r>
    </w:p>
  </w:footnote>
  <w:footnote w:type="continuationSeparator" w:id="0">
    <w:p w:rsidR="0055291F" w:rsidRDefault="0055291F" w:rsidP="00A31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E92" w:rsidRPr="00ED7B6B" w:rsidRDefault="00A31E92" w:rsidP="00ED7B6B">
    <w:pPr>
      <w:pStyle w:val="Header"/>
      <w:tabs>
        <w:tab w:val="clear" w:pos="4680"/>
        <w:tab w:val="center" w:pos="5040"/>
      </w:tabs>
      <w:rPr>
        <w:rFonts w:ascii="Garamond" w:hAnsi="Garamond"/>
        <w:sz w:val="24"/>
        <w:szCs w:val="20"/>
      </w:rPr>
    </w:pPr>
    <w:r w:rsidRPr="00ED7B6B">
      <w:rPr>
        <w:rFonts w:ascii="Garamond" w:hAnsi="Garamond"/>
        <w:sz w:val="24"/>
        <w:szCs w:val="20"/>
      </w:rPr>
      <w:t xml:space="preserve">ASSESSMENT RUBRIC: </w:t>
    </w:r>
    <w:r w:rsidRPr="00ED7B6B">
      <w:rPr>
        <w:rFonts w:ascii="Garamond" w:hAnsi="Garamond"/>
        <w:sz w:val="24"/>
        <w:szCs w:val="20"/>
        <w:u w:val="single"/>
      </w:rPr>
      <w:t xml:space="preserve">[insert program name here] </w:t>
    </w:r>
    <w:r w:rsidRPr="00ED7B6B">
      <w:rPr>
        <w:rFonts w:ascii="Garamond" w:hAnsi="Garamond"/>
        <w:sz w:val="24"/>
        <w:szCs w:val="20"/>
      </w:rPr>
      <w:tab/>
    </w:r>
    <w:r w:rsidR="00672D52">
      <w:rPr>
        <w:rFonts w:ascii="Garamond" w:hAnsi="Garamond"/>
        <w:sz w:val="24"/>
        <w:szCs w:val="20"/>
      </w:rPr>
      <w:tab/>
    </w:r>
    <w:r w:rsidRPr="00ED7B6B">
      <w:rPr>
        <w:rFonts w:ascii="Garamond" w:hAnsi="Garamond"/>
        <w:sz w:val="24"/>
        <w:szCs w:val="20"/>
      </w:rPr>
      <w:t>REVIEWER:</w:t>
    </w:r>
    <w:r w:rsidR="00EF652F" w:rsidRPr="00ED7B6B">
      <w:rPr>
        <w:rFonts w:ascii="Garamond" w:hAnsi="Garamond"/>
        <w:sz w:val="24"/>
        <w:szCs w:val="20"/>
      </w:rPr>
      <w:t xml:space="preserve"> </w:t>
    </w:r>
    <w:r w:rsidR="00EF652F" w:rsidRPr="00ED7B6B">
      <w:rPr>
        <w:rFonts w:ascii="Garamond" w:hAnsi="Garamond"/>
        <w:sz w:val="24"/>
        <w:szCs w:val="20"/>
        <w:u w:val="single"/>
      </w:rPr>
      <w:t>[Insert name here]</w:t>
    </w:r>
    <w:r w:rsidRPr="00ED7B6B">
      <w:rPr>
        <w:rFonts w:ascii="Garamond" w:hAnsi="Garamond"/>
        <w:sz w:val="24"/>
        <w:szCs w:val="20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D3782"/>
    <w:multiLevelType w:val="hybridMultilevel"/>
    <w:tmpl w:val="77A0D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s7A0MjYyMjcxsjBQ0lEKTi0uzszPAykwrQUA1wNGgiwAAAA="/>
  </w:docVars>
  <w:rsids>
    <w:rsidRoot w:val="00A31E92"/>
    <w:rsid w:val="000F1729"/>
    <w:rsid w:val="001C7B22"/>
    <w:rsid w:val="0026745B"/>
    <w:rsid w:val="002C2A5A"/>
    <w:rsid w:val="004E20FB"/>
    <w:rsid w:val="00501A0A"/>
    <w:rsid w:val="0055291F"/>
    <w:rsid w:val="005A4AD2"/>
    <w:rsid w:val="005E56E1"/>
    <w:rsid w:val="00672D52"/>
    <w:rsid w:val="007A0EE8"/>
    <w:rsid w:val="009C006F"/>
    <w:rsid w:val="00A31E92"/>
    <w:rsid w:val="00AD1B57"/>
    <w:rsid w:val="00BC4C35"/>
    <w:rsid w:val="00C34316"/>
    <w:rsid w:val="00EC110D"/>
    <w:rsid w:val="00EC24B2"/>
    <w:rsid w:val="00ED7B6B"/>
    <w:rsid w:val="00EF652F"/>
    <w:rsid w:val="00F3708A"/>
    <w:rsid w:val="00F6757C"/>
    <w:rsid w:val="00F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DA53A7"/>
  <w15:chartTrackingRefBased/>
  <w15:docId w15:val="{D3DE35BF-72D2-475E-9DCE-E8F888E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31E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31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92"/>
  </w:style>
  <w:style w:type="paragraph" w:styleId="Footer">
    <w:name w:val="footer"/>
    <w:basedOn w:val="Normal"/>
    <w:link w:val="FooterChar"/>
    <w:uiPriority w:val="99"/>
    <w:unhideWhenUsed/>
    <w:rsid w:val="00A31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92"/>
  </w:style>
  <w:style w:type="paragraph" w:styleId="BalloonText">
    <w:name w:val="Balloon Text"/>
    <w:basedOn w:val="Normal"/>
    <w:link w:val="BalloonTextChar"/>
    <w:uiPriority w:val="99"/>
    <w:semiHidden/>
    <w:unhideWhenUsed/>
    <w:rsid w:val="007A0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2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3D9EC-3878-403C-BF63-9B4CCD0C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Brianna</dc:creator>
  <cp:keywords/>
  <dc:description/>
  <cp:lastModifiedBy>McGuire, Jon</cp:lastModifiedBy>
  <cp:revision>5</cp:revision>
  <dcterms:created xsi:type="dcterms:W3CDTF">2022-04-08T18:41:00Z</dcterms:created>
  <dcterms:modified xsi:type="dcterms:W3CDTF">2024-03-07T22:37:00Z</dcterms:modified>
</cp:coreProperties>
</file>